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Heading2"/>
        <w:widowControl/>
        <w:spacing w:lineRule="auto" w:line="240" w:before="199" w:after="199"/>
        <w:rPr/>
      </w:pPr>
      <w:r>
        <w:rPr/>
        <w:t>Privacystatement of Wine Unplugged</w:t>
      </w:r>
    </w:p>
    <w:p>
      <w:pPr>
        <w:pStyle w:val="Normal"/>
        <w:widowControl/>
        <w:spacing w:lineRule="auto" w:line="240" w:before="240" w:after="240"/>
        <w:rPr/>
      </w:pPr>
      <w:r>
        <w:rPr>
          <w:i/>
          <w:iCs/>
        </w:rPr>
        <w:t>20 December 2022</w:t>
      </w:r>
    </w:p>
    <w:p>
      <w:pPr>
        <w:pStyle w:val="Normal"/>
        <w:widowControl/>
        <w:spacing w:lineRule="auto" w:line="240" w:before="240" w:after="240"/>
        <w:rPr/>
      </w:pPr>
      <w:r>
        <w:rPr/>
        <w:t>Through our web shop, privacy sensitive or personal data are processed. Wine Unplugged values the privacy of its customers and observes due care in processing and protecting personal data.</w:t>
      </w:r>
    </w:p>
    <w:p>
      <w:pPr>
        <w:pStyle w:val="Normal"/>
        <w:widowControl/>
        <w:spacing w:lineRule="auto" w:line="240" w:before="240" w:after="240"/>
        <w:rPr/>
      </w:pPr>
      <w:r>
        <w:rPr/>
        <w:t>During the processing we conform to the requirements of the applicable data protection legislation. This means we:</w:t>
      </w:r>
    </w:p>
    <w:p>
      <w:pPr>
        <w:pStyle w:val="Normal"/>
        <w:numPr>
          <w:ilvl w:val="0"/>
          <w:numId w:val="4"/>
        </w:numPr>
        <w:spacing w:lineRule="auto" w:line="240" w:before="0" w:after="0"/>
        <w:rPr/>
      </w:pPr>
      <w:r>
        <w:rPr>
          <w:b/>
          <w:bCs/>
        </w:rPr>
        <w:t>clearly specify our purposes</w:t>
      </w:r>
      <w:r>
        <w:rPr/>
        <w:t xml:space="preserve"> before we process personal data, by using this Privacy Statement;</w:t>
      </w:r>
    </w:p>
    <w:p>
      <w:pPr>
        <w:pStyle w:val="Normal"/>
        <w:numPr>
          <w:ilvl w:val="0"/>
          <w:numId w:val="4"/>
        </w:numPr>
        <w:spacing w:lineRule="auto" w:line="240" w:before="0" w:after="0"/>
        <w:rPr/>
      </w:pPr>
      <w:r>
        <w:rPr>
          <w:b/>
          <w:bCs/>
        </w:rPr>
        <w:t>limit our collection of personal data</w:t>
      </w:r>
      <w:r>
        <w:rPr/>
        <w:t xml:space="preserve"> to only the personal data needed for legitimate purposes;</w:t>
      </w:r>
    </w:p>
    <w:p>
      <w:pPr>
        <w:pStyle w:val="Normal"/>
        <w:numPr>
          <w:ilvl w:val="0"/>
          <w:numId w:val="4"/>
        </w:numPr>
        <w:spacing w:lineRule="auto" w:line="240" w:before="0" w:after="0"/>
        <w:rPr/>
      </w:pPr>
      <w:r>
        <w:rPr/>
        <w:t xml:space="preserve">first </w:t>
      </w:r>
      <w:r>
        <w:rPr>
          <w:b/>
          <w:bCs/>
        </w:rPr>
        <w:t>ask for explicit permission</w:t>
      </w:r>
      <w:r>
        <w:rPr/>
        <w:t xml:space="preserve"> to process your personal data in cases where your permission is required;</w:t>
      </w:r>
    </w:p>
    <w:p>
      <w:pPr>
        <w:pStyle w:val="Normal"/>
        <w:numPr>
          <w:ilvl w:val="0"/>
          <w:numId w:val="4"/>
        </w:numPr>
        <w:spacing w:lineRule="auto" w:line="240" w:before="0" w:after="0"/>
        <w:rPr/>
      </w:pPr>
      <w:r>
        <w:rPr/>
        <w:t xml:space="preserve">take </w:t>
      </w:r>
      <w:r>
        <w:rPr>
          <w:b/>
          <w:bCs/>
        </w:rPr>
        <w:t>appropriate security measures</w:t>
      </w:r>
      <w:r>
        <w:rPr/>
        <w:t xml:space="preserve"> to protect your personal data and we demand the same from parties who process personal data on our behalf;</w:t>
      </w:r>
    </w:p>
    <w:p>
      <w:pPr>
        <w:pStyle w:val="Normal"/>
        <w:numPr>
          <w:ilvl w:val="0"/>
          <w:numId w:val="4"/>
        </w:numPr>
        <w:spacing w:lineRule="auto" w:line="240" w:before="0" w:after="0"/>
        <w:rPr/>
      </w:pPr>
      <w:r>
        <w:rPr>
          <w:b/>
          <w:bCs/>
        </w:rPr>
        <w:t>respect your right</w:t>
      </w:r>
      <w:r>
        <w:rPr/>
        <w:t xml:space="preserve"> to inspect, correct or delete your personal data held by us.</w:t>
      </w:r>
    </w:p>
    <w:p>
      <w:pPr>
        <w:pStyle w:val="Normal"/>
        <w:widowControl/>
        <w:spacing w:lineRule="auto" w:line="240" w:before="240" w:after="240"/>
        <w:rPr/>
      </w:pPr>
      <w:r>
        <w:rPr/>
        <w:t>Wine Unplugged is the party responsible for all data processing. In this privacy statement, we will explain what kind of personal data we collect and for which purposes within our web shop Www.wineunplugged.nl. We recommend that you read it carefully.</w:t>
      </w:r>
    </w:p>
    <w:p>
      <w:pPr>
        <w:pStyle w:val="Normal"/>
        <w:widowControl/>
        <w:spacing w:lineRule="auto" w:line="240" w:before="240" w:after="240"/>
        <w:rPr/>
      </w:pPr>
      <w:r>
        <w:rPr/>
        <w:t>If you have any questions or you would like to know exactly what personal data we collect from you, please contact Wine Unplugged.</w:t>
      </w:r>
    </w:p>
    <w:p>
      <w:pPr>
        <w:pStyle w:val="Normal"/>
        <w:widowControl/>
        <w:spacing w:lineRule="auto" w:line="240" w:before="240" w:after="240"/>
        <w:rPr/>
      </w:pPr>
      <w:r>
        <w:rPr>
          <w:b/>
          <w:bCs/>
        </w:rPr>
        <w:t>Statistics and profiling</w:t>
      </w:r>
      <w:r>
        <w:rPr/>
        <w:br/>
        <w:t xml:space="preserve">We keep statistics on the use of our web shop. These statistics help us to, for example, only show you information that is relevant to you. We may combine personal data to get to know more about you. We will of course respect your privacy at all times. If you do not want us to do these statistics, please let us know. </w:t>
      </w:r>
    </w:p>
    <w:p>
      <w:pPr>
        <w:pStyle w:val="Normal"/>
        <w:widowControl/>
        <w:spacing w:lineRule="auto" w:line="240" w:before="240" w:after="240"/>
        <w:rPr/>
      </w:pPr>
      <w:r>
        <w:rPr/>
        <w:t>For this purpose, we use your name and address details, phone number, invoice address, email address and wine preferences in order to be able to provide reccommendations., gender, birth date, nickname and payment details.We need this data because of our agreement with you. We store this information for one year.</w:t>
      </w:r>
    </w:p>
    <w:p>
      <w:pPr>
        <w:pStyle w:val="Normal"/>
        <w:widowControl/>
        <w:spacing w:lineRule="auto" w:line="240" w:before="240" w:after="240"/>
        <w:rPr/>
      </w:pPr>
      <w:r>
        <w:rPr>
          <w:i/>
          <w:iCs/>
        </w:rPr>
        <w:t>Providing to Third Parties</w:t>
      </w:r>
      <w:r>
        <w:rPr/>
        <w:br/>
        <w:t>We collaborate with other organisations, that may receive your personal data.</w:t>
      </w:r>
    </w:p>
    <w:p>
      <w:pPr>
        <w:pStyle w:val="Normal"/>
        <w:widowControl/>
        <w:spacing w:lineRule="auto" w:line="240" w:before="240" w:after="240"/>
        <w:rPr/>
      </w:pPr>
      <w:r>
        <w:rPr>
          <w:b/>
          <w:bCs/>
        </w:rPr>
        <w:t>Contact Form</w:t>
      </w:r>
      <w:r>
        <w:rPr/>
        <w:t xml:space="preserve"> </w:t>
      </w:r>
      <w:r>
        <w:rPr>
          <w:b/>
          <w:bCs/>
        </w:rPr>
        <w:t>and</w:t>
      </w:r>
      <w:r>
        <w:rPr/>
        <w:t xml:space="preserve"> </w:t>
      </w:r>
      <w:r>
        <w:rPr>
          <w:b/>
          <w:bCs/>
        </w:rPr>
        <w:t>Newsletter</w:t>
      </w:r>
      <w:r>
        <w:rPr/>
        <w:br/>
        <w:t xml:space="preserve">You can use our contact form to ask questions or make any request. </w:t>
      </w:r>
    </w:p>
    <w:p>
      <w:pPr>
        <w:pStyle w:val="Normal"/>
        <w:widowControl/>
        <w:spacing w:lineRule="auto" w:line="240" w:before="240" w:after="240"/>
        <w:rPr/>
      </w:pPr>
      <w:r>
        <w:rPr/>
        <w:t xml:space="preserve">For this purpose, we use your name and address details and email address.We need this data because of our agreement with you. We store this information until we are sure that you are satisfied with our response and six months thereafter. This way we can easily access the information in case you have any following questions and train our customer service to improve even more. </w:t>
      </w:r>
    </w:p>
    <w:p>
      <w:pPr>
        <w:pStyle w:val="Normal"/>
        <w:widowControl/>
        <w:spacing w:lineRule="auto" w:line="240" w:before="240" w:after="240"/>
        <w:rPr/>
      </w:pPr>
      <w:r>
        <w:rPr/>
        <w:t>We have a newsletter to inform those interested of our products and/or services. Each newsletter contains a link with which to unsubscribe from our newsletter. You can also use your account to do this.</w:t>
      </w:r>
    </w:p>
    <w:p>
      <w:pPr>
        <w:pStyle w:val="Normal"/>
        <w:widowControl/>
        <w:spacing w:lineRule="auto" w:line="240" w:before="240" w:after="240"/>
        <w:rPr/>
      </w:pPr>
      <w:r>
        <w:rPr/>
        <w:t>Your e-mail address is automatically added to the list of subscribers. We store this information for three months after you cancelled your subscription.</w:t>
      </w:r>
    </w:p>
    <w:p>
      <w:pPr>
        <w:pStyle w:val="Normal"/>
        <w:widowControl/>
        <w:spacing w:lineRule="auto" w:line="240" w:before="240" w:after="240"/>
        <w:rPr/>
      </w:pPr>
      <w:r>
        <w:rPr>
          <w:i/>
          <w:iCs/>
        </w:rPr>
        <w:t>Providing to Third Parties</w:t>
      </w:r>
      <w:r>
        <w:rPr/>
        <w:br/>
        <w:t>We collaborate with other organisations, that may receive your personal data. We share data with the following parties, who will use the data for their own marketing purposes:</w:t>
      </w:r>
    </w:p>
    <w:p>
      <w:pPr>
        <w:pStyle w:val="Normal"/>
        <w:numPr>
          <w:ilvl w:val="0"/>
          <w:numId w:val="4"/>
        </w:numPr>
        <w:spacing w:lineRule="auto" w:line="240" w:before="0" w:after="0"/>
        <w:rPr/>
      </w:pPr>
      <w:r>
        <w:rPr/>
        <w:t>Rayleigh&amp;amp</w:t>
      </w:r>
    </w:p>
    <w:p>
      <w:pPr>
        <w:pStyle w:val="Normal"/>
        <w:numPr>
          <w:ilvl w:val="0"/>
          <w:numId w:val="4"/>
        </w:numPr>
        <w:spacing w:lineRule="auto" w:line="240" w:before="0" w:after="0"/>
        <w:rPr/>
      </w:pPr>
      <w:r>
        <w:rPr/>
        <w:t>Ramsay , the wine bar where the wine is poured</w:t>
      </w:r>
    </w:p>
    <w:p>
      <w:pPr>
        <w:pStyle w:val="Normal"/>
        <w:widowControl/>
        <w:spacing w:lineRule="auto" w:line="240" w:before="240" w:after="240"/>
        <w:rPr/>
      </w:pPr>
      <w:r>
        <w:rPr>
          <w:b/>
          <w:bCs/>
        </w:rPr>
        <w:t>Registration</w:t>
      </w:r>
      <w:r>
        <w:rPr/>
        <w:br/>
        <w:t xml:space="preserve">Certain features of our service require you to register beforehand. You will have to provide some information about yourself and choose a username and password for the account that we will set up for you. </w:t>
      </w:r>
    </w:p>
    <w:p>
      <w:pPr>
        <w:pStyle w:val="Normal"/>
        <w:widowControl/>
        <w:spacing w:lineRule="auto" w:line="240" w:before="240" w:after="240"/>
        <w:rPr/>
      </w:pPr>
      <w:r>
        <w:rPr/>
        <w:t>For this purpose, we use your email address, payment details, gender, nickname and birth date.We need this data because of our agreement with you. We store this information for six months after you closed your account.We will retain this data so that you do not have to re-enter it every time you visit our website, and in order to contact you in connection with the execution of the agreement. You can adjust your account information at any time.</w:t>
      </w:r>
    </w:p>
    <w:p>
      <w:pPr>
        <w:pStyle w:val="Normal"/>
        <w:widowControl/>
        <w:spacing w:lineRule="auto" w:line="240" w:before="240" w:after="240"/>
        <w:rPr/>
      </w:pPr>
      <w:r>
        <w:rPr>
          <w:i/>
          <w:iCs/>
        </w:rPr>
        <w:t>Providing to Third Parties</w:t>
      </w:r>
      <w:r>
        <w:rPr/>
        <w:br/>
        <w:t>We collaborate with other organisations, that may receive your personal data.</w:t>
      </w:r>
    </w:p>
    <w:p>
      <w:pPr>
        <w:pStyle w:val="Normal"/>
        <w:widowControl/>
        <w:spacing w:lineRule="auto" w:line="240" w:before="240" w:after="240"/>
        <w:rPr/>
      </w:pPr>
      <w:r>
        <w:rPr>
          <w:b/>
          <w:bCs/>
        </w:rPr>
        <w:t>Placing your review on our website</w:t>
      </w:r>
      <w:r>
        <w:rPr/>
        <w:br/>
        <w:t xml:space="preserve">You can write a review about our services. We use the necessary personal data to publish this review on our website. </w:t>
      </w:r>
    </w:p>
    <w:p>
      <w:pPr>
        <w:pStyle w:val="Normal"/>
        <w:widowControl/>
        <w:spacing w:lineRule="auto" w:line="240" w:before="240" w:after="240"/>
        <w:rPr/>
      </w:pPr>
      <w:r>
        <w:rPr/>
        <w:t>For this purpose, we use your nickname.We do this on the basis of your consent. We store this information 3 years.</w:t>
      </w:r>
    </w:p>
    <w:p>
      <w:pPr>
        <w:pStyle w:val="Normal"/>
        <w:widowControl/>
        <w:spacing w:lineRule="auto" w:line="240" w:before="240" w:after="240"/>
        <w:rPr/>
      </w:pPr>
      <w:r>
        <w:rPr>
          <w:b/>
          <w:bCs/>
        </w:rPr>
        <w:t>Handling your order</w:t>
      </w:r>
      <w:r>
        <w:rPr/>
        <w:br/>
        <w:t xml:space="preserve">We will use your personal data when handling your order. We may share your data with the delivery service to have your order delivered. We may also obtain information on your payment from your bank or credit card company. </w:t>
      </w:r>
    </w:p>
    <w:p>
      <w:pPr>
        <w:pStyle w:val="Normal"/>
        <w:widowControl/>
        <w:spacing w:lineRule="auto" w:line="240" w:before="240" w:after="240"/>
        <w:rPr/>
      </w:pPr>
      <w:r>
        <w:rPr/>
        <w:t>For this purpose, we use your payment details, birth date, nickname, invoice address, name and address details and email address.We need this data because of our agreement with you. We store this information for two years after your order has been completed. Certain types of personal data will be retained for a longer period with regards to the legal tax retention.</w:t>
      </w:r>
    </w:p>
    <w:p>
      <w:pPr>
        <w:pStyle w:val="Normal"/>
        <w:widowControl/>
        <w:spacing w:lineRule="auto" w:line="240" w:before="240" w:after="240"/>
        <w:rPr/>
      </w:pPr>
      <w:r>
        <w:rPr>
          <w:i/>
          <w:iCs/>
        </w:rPr>
        <w:t>Providing to Third Parties</w:t>
      </w:r>
      <w:r>
        <w:rPr/>
        <w:br/>
        <w:t>We collaborate with other organisations, that may receive your personal data.</w:t>
      </w:r>
    </w:p>
    <w:p>
      <w:pPr>
        <w:pStyle w:val="Normal"/>
        <w:widowControl/>
        <w:spacing w:lineRule="auto" w:line="240" w:before="240" w:after="240"/>
        <w:rPr/>
      </w:pPr>
      <w:r>
        <w:rPr/>
        <w:t>To handle your orders, we work together with:</w:t>
      </w:r>
    </w:p>
    <w:p>
      <w:pPr>
        <w:pStyle w:val="Normal"/>
        <w:numPr>
          <w:ilvl w:val="0"/>
          <w:numId w:val="4"/>
        </w:numPr>
        <w:spacing w:lineRule="auto" w:line="240" w:before="0" w:after="0"/>
        <w:rPr/>
      </w:pPr>
      <w:r>
        <w:rPr/>
        <w:t>Rayleigh&amp;amp</w:t>
      </w:r>
    </w:p>
    <w:p>
      <w:pPr>
        <w:pStyle w:val="Normal"/>
        <w:numPr>
          <w:ilvl w:val="0"/>
          <w:numId w:val="4"/>
        </w:numPr>
        <w:spacing w:lineRule="auto" w:line="240" w:before="0" w:after="0"/>
        <w:rPr/>
      </w:pPr>
      <w:r>
        <w:rPr/>
        <w:t>Ramsay, the wine bar where the wine is poured</w:t>
      </w:r>
    </w:p>
    <w:p>
      <w:pPr>
        <w:pStyle w:val="Normal"/>
        <w:widowControl/>
        <w:spacing w:lineRule="auto" w:line="240" w:before="240" w:after="240"/>
        <w:rPr/>
      </w:pPr>
      <w:r>
        <w:rPr>
          <w:b/>
          <w:bCs/>
        </w:rPr>
        <w:t>Promotion</w:t>
      </w:r>
      <w:r>
        <w:rPr/>
        <w:br/>
        <w:t>Other than the advertisements on the website, we can inform you about new products or services:</w:t>
      </w:r>
    </w:p>
    <w:p>
      <w:pPr>
        <w:pStyle w:val="Normal"/>
        <w:numPr>
          <w:ilvl w:val="0"/>
          <w:numId w:val="4"/>
        </w:numPr>
        <w:spacing w:lineRule="auto" w:line="240" w:before="0" w:after="0"/>
        <w:rPr/>
      </w:pPr>
      <w:r>
        <w:rPr/>
        <w:t>by e-mail</w:t>
      </w:r>
    </w:p>
    <w:p>
      <w:pPr>
        <w:pStyle w:val="Normal"/>
        <w:numPr>
          <w:ilvl w:val="0"/>
          <w:numId w:val="4"/>
        </w:numPr>
        <w:spacing w:lineRule="auto" w:line="240" w:before="0" w:after="0"/>
        <w:rPr/>
      </w:pPr>
      <w:r>
        <w:rPr/>
        <w:t>via social media</w:t>
      </w:r>
    </w:p>
    <w:p>
      <w:pPr>
        <w:pStyle w:val="Normal"/>
        <w:numPr>
          <w:ilvl w:val="0"/>
          <w:numId w:val="4"/>
        </w:numPr>
        <w:spacing w:lineRule="auto" w:line="240" w:before="0" w:after="0"/>
        <w:rPr/>
      </w:pPr>
      <w:r>
        <w:rPr/>
        <w:t>per phone</w:t>
      </w:r>
    </w:p>
    <w:p>
      <w:pPr>
        <w:pStyle w:val="Normal"/>
        <w:widowControl/>
        <w:spacing w:lineRule="auto" w:line="240" w:before="240" w:after="240"/>
        <w:rPr/>
      </w:pPr>
      <w:r>
        <w:rPr/>
        <w:t>You can object at all times against this promotional communication. Every e-mail contains a cancellation link. On social media, you can block us or use the cancellation option. You can also inform us when we call you. You can also inform us through your account.</w:t>
      </w:r>
    </w:p>
    <w:p>
      <w:pPr>
        <w:pStyle w:val="Normal"/>
        <w:widowControl/>
        <w:spacing w:lineRule="auto" w:line="240" w:before="240" w:after="240"/>
        <w:rPr/>
      </w:pPr>
      <w:r>
        <w:rPr>
          <w:b/>
          <w:bCs/>
        </w:rPr>
        <w:t>Location data</w:t>
      </w:r>
      <w:r>
        <w:rPr/>
        <w:br/>
        <w:t>If necessary, we may collect your location data (GPS). If that is the case, you will be asked to grant consent beforehand.</w:t>
      </w:r>
    </w:p>
    <w:p>
      <w:pPr>
        <w:pStyle w:val="Normal"/>
        <w:widowControl/>
        <w:spacing w:lineRule="auto" w:line="240" w:before="240" w:after="240"/>
        <w:rPr/>
      </w:pPr>
      <w:r>
        <w:rPr/>
        <w:t>This location data and other data can also be stored and processed by the provider of the navigation/mapping software, such as Google Maps, but the data could also be used by, for example, Google or Apple itself. We have no control over their actions. We recommend that you read the applicable privacy statement of the provider in question.</w:t>
      </w:r>
    </w:p>
    <w:p>
      <w:pPr>
        <w:pStyle w:val="Normal"/>
        <w:widowControl/>
        <w:spacing w:lineRule="auto" w:line="240" w:before="240" w:after="240"/>
        <w:rPr/>
      </w:pPr>
      <w:r>
        <w:rPr>
          <w:b/>
          <w:bCs/>
        </w:rPr>
        <w:t>Publication</w:t>
      </w:r>
      <w:r>
        <w:rPr/>
        <w:br/>
        <w:t>We will not publish your customer data.</w:t>
      </w:r>
    </w:p>
    <w:p>
      <w:pPr>
        <w:pStyle w:val="Normal"/>
        <w:widowControl/>
        <w:spacing w:lineRule="auto" w:line="240" w:before="240" w:after="240"/>
        <w:rPr/>
      </w:pPr>
      <w:r>
        <w:rPr>
          <w:b/>
          <w:bCs/>
        </w:rPr>
        <w:t>Providing Data to Third Parties</w:t>
      </w:r>
      <w:r>
        <w:rPr/>
        <w:br/>
        <w:t xml:space="preserve">Except for the parties mentioned above, we do not under any circumstance provide your personal data to other companies or organisations, unless we are required so by law (for example, when the police demands access to personal data in case of a suspected crime). </w:t>
      </w:r>
    </w:p>
    <w:p>
      <w:pPr>
        <w:pStyle w:val="Normal"/>
        <w:widowControl/>
        <w:spacing w:lineRule="auto" w:line="240" w:before="240" w:after="240"/>
        <w:rPr/>
      </w:pPr>
      <w:r>
        <w:rPr/>
        <w:t xml:space="preserve">Our website features social media buttons. These buttons are used by the providers of these services to collect your personal data.  </w:t>
      </w:r>
    </w:p>
    <w:p>
      <w:pPr>
        <w:pStyle w:val="Normal"/>
        <w:widowControl/>
        <w:spacing w:lineRule="auto" w:line="240" w:before="240" w:after="240"/>
        <w:rPr/>
      </w:pPr>
      <w:r>
        <w:rPr>
          <w:b/>
          <w:bCs/>
        </w:rPr>
        <w:t>Statistics</w:t>
      </w:r>
      <w:r>
        <w:rPr/>
        <w:br/>
        <w:t>We keep statistics on the use of our web shop</w:t>
      </w:r>
    </w:p>
    <w:p>
      <w:pPr>
        <w:pStyle w:val="Normal"/>
        <w:widowControl/>
        <w:spacing w:lineRule="auto" w:line="240" w:before="240" w:after="240"/>
        <w:rPr/>
      </w:pPr>
      <w:r>
        <w:rPr>
          <w:b/>
          <w:bCs/>
        </w:rPr>
        <w:t>Google Analytics</w:t>
      </w:r>
      <w:r>
        <w:rPr/>
        <w:br/>
        <w:t>We use Google Analytics to track visitors on our website and to get reports about how visitors use the website. We accepted the data processing agreement from Google. We don't allow Google to use information obtained by Analytics for other Google services, and we don't anonymize the IP-adresses.</w:t>
      </w:r>
    </w:p>
    <w:p>
      <w:pPr>
        <w:pStyle w:val="Normal"/>
        <w:widowControl/>
        <w:spacing w:lineRule="auto" w:line="240" w:before="240" w:after="240"/>
        <w:rPr/>
      </w:pPr>
      <w:r>
        <w:rPr>
          <w:b/>
          <w:bCs/>
        </w:rPr>
        <w:t>Security</w:t>
      </w:r>
      <w:r>
        <w:rPr/>
        <w:br/>
        <w:t>We take security measures to reduce misuse of and unauthorized access to personal data. We take responsibility in the security of your personal data. We renew our security measures to ensure safe storage of personal data and keep track what might go wrong.</w:t>
      </w:r>
    </w:p>
    <w:p>
      <w:pPr>
        <w:pStyle w:val="Normal"/>
        <w:widowControl/>
        <w:spacing w:lineRule="auto" w:line="240" w:before="240" w:after="240"/>
        <w:rPr/>
      </w:pPr>
      <w:r>
        <w:rPr>
          <w:b/>
          <w:bCs/>
        </w:rPr>
        <w:t>Changes to this Privacy Statement</w:t>
      </w:r>
      <w:r>
        <w:rPr/>
        <w:br/>
        <w:t>We reserve the right to modify this statement. We recommend that you consult this statement on a regular basis, so that you remain informed of any changes.</w:t>
      </w:r>
    </w:p>
    <w:p>
      <w:pPr>
        <w:pStyle w:val="Normal"/>
        <w:widowControl/>
        <w:spacing w:lineRule="auto" w:line="240" w:before="240" w:after="240"/>
        <w:rPr/>
      </w:pPr>
      <w:r>
        <w:rPr>
          <w:b/>
          <w:bCs/>
        </w:rPr>
        <w:t>Inspection and Modification of your Data</w:t>
      </w:r>
      <w:r>
        <w:rPr/>
        <w:br/>
        <w:t>You can always contact us if you have any questions regarding our privacy policy or wish to review, modify or delete your personal data.</w:t>
      </w:r>
    </w:p>
    <w:p>
      <w:pPr>
        <w:pStyle w:val="Normal"/>
        <w:widowControl/>
        <w:spacing w:lineRule="auto" w:line="240" w:before="240" w:after="240"/>
        <w:rPr/>
      </w:pPr>
      <w:r>
        <w:rPr/>
        <w:t>You have the following right:</w:t>
      </w:r>
    </w:p>
    <w:p>
      <w:pPr>
        <w:pStyle w:val="Normal"/>
        <w:numPr>
          <w:ilvl w:val="0"/>
          <w:numId w:val="4"/>
        </w:numPr>
        <w:spacing w:lineRule="auto" w:line="240" w:before="0" w:after="0"/>
        <w:rPr/>
      </w:pPr>
      <w:r>
        <w:rPr/>
        <w:t>Being informed on which personal data we have and what we are using it for;</w:t>
      </w:r>
    </w:p>
    <w:p>
      <w:pPr>
        <w:pStyle w:val="Normal"/>
        <w:numPr>
          <w:ilvl w:val="0"/>
          <w:numId w:val="4"/>
        </w:numPr>
        <w:spacing w:lineRule="auto" w:line="240" w:before="0" w:after="0"/>
        <w:rPr/>
      </w:pPr>
      <w:r>
        <w:rPr/>
        <w:t>Inspection of the personal data that we keep from you;</w:t>
      </w:r>
    </w:p>
    <w:p>
      <w:pPr>
        <w:pStyle w:val="Normal"/>
        <w:numPr>
          <w:ilvl w:val="0"/>
          <w:numId w:val="4"/>
        </w:numPr>
        <w:spacing w:lineRule="auto" w:line="240" w:before="0" w:after="0"/>
        <w:rPr/>
      </w:pPr>
      <w:r>
        <w:rPr/>
        <w:t>Having incorrect data corrected;</w:t>
      </w:r>
    </w:p>
    <w:p>
      <w:pPr>
        <w:pStyle w:val="Normal"/>
        <w:numPr>
          <w:ilvl w:val="0"/>
          <w:numId w:val="4"/>
        </w:numPr>
        <w:spacing w:lineRule="auto" w:line="240" w:before="0" w:after="0"/>
        <w:rPr/>
      </w:pPr>
      <w:r>
        <w:rPr/>
        <w:t>Request to delete outdated personal data;</w:t>
      </w:r>
    </w:p>
    <w:p>
      <w:pPr>
        <w:pStyle w:val="Normal"/>
        <w:numPr>
          <w:ilvl w:val="0"/>
          <w:numId w:val="4"/>
        </w:numPr>
        <w:spacing w:lineRule="auto" w:line="240" w:before="0" w:after="0"/>
        <w:rPr/>
      </w:pPr>
      <w:r>
        <w:rPr/>
        <w:t>Having personal data transferred to another party;</w:t>
      </w:r>
    </w:p>
    <w:p>
      <w:pPr>
        <w:pStyle w:val="Normal"/>
        <w:numPr>
          <w:ilvl w:val="0"/>
          <w:numId w:val="4"/>
        </w:numPr>
        <w:spacing w:lineRule="auto" w:line="240" w:before="0" w:after="0"/>
        <w:rPr/>
      </w:pPr>
      <w:r>
        <w:rPr/>
        <w:t>Revoke your consent;</w:t>
      </w:r>
    </w:p>
    <w:p>
      <w:pPr>
        <w:pStyle w:val="Normal"/>
        <w:numPr>
          <w:ilvl w:val="0"/>
          <w:numId w:val="4"/>
        </w:numPr>
        <w:spacing w:lineRule="auto" w:line="240" w:before="0" w:after="0"/>
        <w:rPr/>
      </w:pPr>
      <w:r>
        <w:rPr/>
        <w:t>Object to certain uses.</w:t>
      </w:r>
    </w:p>
    <w:p>
      <w:pPr>
        <w:pStyle w:val="Normal"/>
        <w:widowControl/>
        <w:spacing w:lineRule="auto" w:line="240" w:before="240" w:after="240"/>
        <w:rPr/>
      </w:pPr>
      <w:r>
        <w:rPr/>
        <w:t>Please note that you always make clear who you are, so that we can assure that we do not modify or remove the data from the wrong person.</w:t>
      </w:r>
    </w:p>
    <w:p>
      <w:pPr>
        <w:pStyle w:val="Normal"/>
        <w:widowControl/>
        <w:spacing w:lineRule="auto" w:line="240" w:before="240" w:after="240"/>
        <w:rPr/>
      </w:pPr>
      <w:r>
        <w:rPr>
          <w:b/>
          <w:bCs/>
        </w:rPr>
        <w:t>Complaints</w:t>
      </w:r>
      <w:r>
        <w:rPr/>
        <w:br/>
        <w:t>If you think that we are not helping you in the right way, you have the right to lodge a complaint at the authority. For The Netherlands, this is the Autoriteit Persoonsgegevens.</w:t>
      </w:r>
    </w:p>
    <w:p>
      <w:pPr>
        <w:pStyle w:val="Normal"/>
        <w:widowControl/>
        <w:spacing w:lineRule="auto" w:line="240" w:before="240" w:after="240"/>
        <w:rPr/>
      </w:pPr>
      <w:r>
        <w:rPr>
          <w:b/>
          <w:bCs/>
        </w:rPr>
        <w:t>Contact details</w:t>
      </w:r>
      <w:r>
        <w:rPr/>
        <w:br/>
        <w:t>Wine Unplugged</w:t>
        <w:br/>
        <w:t>Koolsteeg 18</w:t>
        <w:br/>
        <w:t>2011BJ Haarlem</w:t>
        <w:br/>
        <w:t>info@wineunplugged.nl</w:t>
        <w:br/>
        <w:t>31611884755</w:t>
      </w:r>
    </w:p>
    <w:sectPr xmlns:w="http://schemas.openxmlformats.org/wordprocessingml/2006/main" xmlns:r="http://schemas.openxmlformats.org/officeDocument/2006/relationships">
      <w:headerReference w:type="even" r:id="rId2"/>
      <w:headerReference w:type="default" r:id="rId3"/>
      <w:headerReference w:type="first" r:id="rId4"/>
      <w:footerReference w:type="even" r:id="rId5"/>
      <w:footerReference w:type="default" r:id="rId6"/>
      <w:footerReference w:type="first" r:id="rId7"/>
      <w:type w:val="nextPage"/>
      <w:pgSz w:w="11906" w:h="16838"/>
      <w:pgMar w:left="1440" w:right="1440" w:gutter="0" w:header="708" w:top="1440" w:footer="708" w:bottom="1440"/>
      <w:pgNumType w:fmt="decimal"/>
      <w:formProt w:val="false"/>
      <w:textDirection w:val="lrTb"/>
      <w:docGrid w:type="default" w:linePitch="360" w:charSpace="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9026"/>
        <w:tab w:val="center" w:pos="4513" w:leader="none"/>
        <w:tab w:val="right" w:pos="9020" w:leader="none"/>
      </w:tabs>
      <w:rPr/>
    </w:pPr>
    <w:r>
      <w:rPr/>
      <w:tab/>
      <w:tab/>
      <w:t xml:space="preserve">Page </w:t>
    </w:r>
    <w:r>
      <w:rPr/>
      <w:fldChar w:fldCharType="begin"/>
    </w:r>
    <w:r>
      <w:rPr/>
      <w:instrText xml:space="preserve"> PAGE \* ARABIC </w:instrText>
    </w:r>
    <w:r>
      <w:rPr/>
      <w:fldChar w:fldCharType="separate"/>
    </w:r>
    <w:r>
      <w:rPr/>
      <w:t>4</w:t>
    </w:r>
    <w:r>
      <w:rPr/>
      <w:fldChar w:fldCharType="end"/>
    </w:r>
    <w:r>
      <w:rPr/>
      <w:t xml:space="preserve"> of </w:t>
    </w:r>
    <w:r>
      <w:rPr/>
      <w:fldChar w:fldCharType="begin"/>
    </w:r>
    <w:r>
      <w:rPr/>
      <w:instrText xml:space="preserve"> NUMPAGES \* ARABIC </w:instrText>
    </w:r>
    <w:r>
      <w:rPr/>
      <w:fldChar w:fldCharType="separate"/>
    </w:r>
    <w:r>
      <w:rPr/>
      <w:t>4</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9026"/>
        <w:tab w:val="center" w:pos="4513" w:leader="none"/>
        <w:tab w:val="right" w:pos="9020" w:leader="none"/>
      </w:tabs>
      <w:rPr/>
    </w:pPr>
    <w:r>
      <w:rPr/>
      <w:tab/>
      <w:tab/>
      <w:t xml:space="preserve">Page </w:t>
    </w:r>
    <w:r>
      <w:rPr/>
      <w:fldChar w:fldCharType="begin"/>
    </w:r>
    <w:r>
      <w:rPr/>
      <w:instrText xml:space="preserve"> PAGE \* ARABIC </w:instrText>
    </w:r>
    <w:r>
      <w:rPr/>
      <w:fldChar w:fldCharType="separate"/>
    </w:r>
    <w:r>
      <w:rPr/>
      <w:t>4</w:t>
    </w:r>
    <w:r>
      <w:rPr/>
      <w:fldChar w:fldCharType="end"/>
    </w:r>
    <w:r>
      <w:rPr/>
      <w:t xml:space="preserve"> of </w:t>
    </w:r>
    <w:r>
      <w:rPr/>
      <w:fldChar w:fldCharType="begin"/>
    </w:r>
    <w:r>
      <w:rPr/>
      <w:instrText xml:space="preserve"> NUMPAGES \* ARABIC </w:instrText>
    </w:r>
    <w:r>
      <w:rPr/>
      <w:fldChar w:fldCharType="separate"/>
    </w:r>
    <w:r>
      <w:rPr/>
      <w:t>4</w:t>
    </w:r>
    <w: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21706">
    <w:multiLevelType w:val="hybridMultilevel"/>
    <w:lvl w:ilvl="0" w:tplc="28224038">
      <w:start w:val="1"/>
      <w:numFmt w:val="decimal"/>
      <w:lvlText w:val="%1."/>
      <w:lvlJc w:val="left"/>
      <w:pPr>
        <w:ind w:left="720" w:hanging="360"/>
      </w:pPr>
    </w:lvl>
    <w:lvl w:ilvl="1" w:tplc="28224038" w:tentative="1">
      <w:start w:val="1"/>
      <w:numFmt w:val="lowerLetter"/>
      <w:lvlText w:val="%2."/>
      <w:lvlJc w:val="left"/>
      <w:pPr>
        <w:ind w:left="1440" w:hanging="360"/>
      </w:pPr>
    </w:lvl>
    <w:lvl w:ilvl="2" w:tplc="28224038" w:tentative="1">
      <w:start w:val="1"/>
      <w:numFmt w:val="lowerRoman"/>
      <w:lvlText w:val="%3."/>
      <w:lvlJc w:val="right"/>
      <w:pPr>
        <w:ind w:left="2160" w:hanging="180"/>
      </w:pPr>
    </w:lvl>
    <w:lvl w:ilvl="3" w:tplc="28224038" w:tentative="1">
      <w:start w:val="1"/>
      <w:numFmt w:val="decimal"/>
      <w:lvlText w:val="%4."/>
      <w:lvlJc w:val="left"/>
      <w:pPr>
        <w:ind w:left="2880" w:hanging="360"/>
      </w:pPr>
    </w:lvl>
    <w:lvl w:ilvl="4" w:tplc="28224038" w:tentative="1">
      <w:start w:val="1"/>
      <w:numFmt w:val="lowerLetter"/>
      <w:lvlText w:val="%5."/>
      <w:lvlJc w:val="left"/>
      <w:pPr>
        <w:ind w:left="3600" w:hanging="360"/>
      </w:pPr>
    </w:lvl>
    <w:lvl w:ilvl="5" w:tplc="28224038" w:tentative="1">
      <w:start w:val="1"/>
      <w:numFmt w:val="lowerRoman"/>
      <w:lvlText w:val="%6."/>
      <w:lvlJc w:val="right"/>
      <w:pPr>
        <w:ind w:left="4320" w:hanging="180"/>
      </w:pPr>
    </w:lvl>
    <w:lvl w:ilvl="6" w:tplc="28224038" w:tentative="1">
      <w:start w:val="1"/>
      <w:numFmt w:val="decimal"/>
      <w:lvlText w:val="%7."/>
      <w:lvlJc w:val="left"/>
      <w:pPr>
        <w:ind w:left="5040" w:hanging="360"/>
      </w:pPr>
    </w:lvl>
    <w:lvl w:ilvl="7" w:tplc="28224038" w:tentative="1">
      <w:start w:val="1"/>
      <w:numFmt w:val="lowerLetter"/>
      <w:lvlText w:val="%8."/>
      <w:lvlJc w:val="left"/>
      <w:pPr>
        <w:ind w:left="5760" w:hanging="360"/>
      </w:pPr>
    </w:lvl>
    <w:lvl w:ilvl="8" w:tplc="28224038" w:tentative="1">
      <w:start w:val="1"/>
      <w:numFmt w:val="lowerRoman"/>
      <w:lvlText w:val="%9."/>
      <w:lvlJc w:val="right"/>
      <w:pPr>
        <w:ind w:left="6480" w:hanging="180"/>
      </w:pPr>
    </w:lvl>
  </w:abstractNum>
  <w:abstractNum w:abstractNumId="21705">
    <w:multiLevelType w:val="hybridMultilevel"/>
    <w:lvl w:ilvl="0" w:tplc="367604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decimal"/>
      <w:lvlText w:val="Article %1."/>
      <w:lvlJc w:val="left"/>
      <w:pPr>
        <w:tabs>
          <w:tab w:val="num" w:pos="0"/>
        </w:tabs>
        <w:ind w:left="36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360"/>
      </w:pPr>
      <w:rPr/>
    </w:lvl>
    <w:lvl w:ilvl="3">
      <w:start w:val="1"/>
      <w:numFmt w:val="decimal"/>
      <w:lvlText w:val="%1.%2.%3.%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792"/>
      </w:pPr>
      <w:rPr/>
    </w:lvl>
    <w:lvl w:ilvl="2">
      <w:start w:val="1"/>
      <w:numFmt w:val="decimal"/>
      <w:lvlText w:val="%1.%2.%3."/>
      <w:lvlJc w:val="left"/>
      <w:pPr>
        <w:tabs>
          <w:tab w:val="num" w:pos="0"/>
        </w:tabs>
        <w:ind w:left="1224" w:hanging="1224"/>
      </w:pPr>
      <w:rPr/>
    </w:lvl>
    <w:lvl w:ilvl="3">
      <w:start w:val="1"/>
      <w:numFmt w:val="decimal"/>
      <w:lvlText w:val="%1.%2.%3.%4."/>
      <w:lvlJc w:val="left"/>
      <w:pPr>
        <w:tabs>
          <w:tab w:val="num" w:pos="0"/>
        </w:tabs>
        <w:ind w:left="1728" w:hanging="172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21705">
    <w:abstractNumId w:val="21705"/>
  </w:num>
  <w:num w:numId="21706">
    <w:abstractNumId w:val="217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val="bestFit" w:percent="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54e0"/>
    <w:pPr>
      <w:widowControl/>
      <w:bidi w:val="0"/>
      <w:spacing w:lineRule="auto" w:line="288" w:before="0" w:after="0"/>
      <w:jc w:val="left"/>
    </w:pPr>
    <w:rPr>
      <w:rFonts w:ascii="Calibri" w:hAnsi="Calibri" w:eastAsia="Calibri" w:cs="" w:asciiTheme="minorHAnsi" w:cstheme="minorBidi" w:eastAsiaTheme="minorHAnsi" w:hAnsiTheme="minorHAnsi"/>
      <w:color w:val="auto"/>
      <w:kern w:val="0"/>
      <w:sz w:val="24"/>
      <w:szCs w:val="24"/>
      <w:lang w:val="en-NL" w:eastAsia="en-US" w:bidi="ar-SA"/>
    </w:rPr>
  </w:style>
  <w:style w:type="paragraph" w:styleId="Heading1">
    <w:name w:val="Heading 1"/>
    <w:basedOn w:val="Normal"/>
    <w:next w:val="Normal"/>
    <w:link w:val="Heading1Char"/>
    <w:uiPriority w:val="9"/>
    <w:qFormat/>
    <w:rsid w:val="005554e0"/>
    <w:pPr>
      <w:keepNext w:val="true"/>
      <w:keepLines/>
      <w:spacing w:before="240" w:after="0"/>
      <w:outlineLvl w:val="0"/>
    </w:pPr>
    <w:rPr>
      <w:rFonts w:eastAsia="" w:cs="" w:cstheme="majorBidi" w:eastAsiaTheme="majorEastAsia"/>
      <w:b/>
      <w:color w:val="000000" w:themeColor="text1"/>
      <w:sz w:val="70"/>
      <w:szCs w:val="32"/>
    </w:rPr>
  </w:style>
  <w:style w:type="paragraph" w:styleId="Heading2">
    <w:name w:val="Heading 2"/>
    <w:basedOn w:val="Normal"/>
    <w:next w:val="Normal"/>
    <w:link w:val="Heading2Char"/>
    <w:uiPriority w:val="9"/>
    <w:unhideWhenUsed/>
    <w:qFormat/>
    <w:rsid w:val="005554e0"/>
    <w:pPr>
      <w:keepNext w:val="true"/>
      <w:keepLines/>
      <w:spacing w:before="40" w:after="0"/>
      <w:outlineLvl w:val="1"/>
    </w:pPr>
    <w:rPr>
      <w:rFonts w:eastAsia="" w:cs="" w:cstheme="majorBidi" w:eastAsiaTheme="majorEastAsia"/>
      <w:b/>
      <w:color w:val="000000" w:themeColor="text1"/>
      <w:sz w:val="48"/>
      <w:szCs w:val="26"/>
    </w:rPr>
  </w:style>
  <w:style w:type="paragraph" w:styleId="Heading3">
    <w:name w:val="Heading 3"/>
    <w:basedOn w:val="Normal"/>
    <w:next w:val="Normal"/>
    <w:link w:val="Heading3Char"/>
    <w:uiPriority w:val="9"/>
    <w:unhideWhenUsed/>
    <w:qFormat/>
    <w:rsid w:val="005554e0"/>
    <w:pPr>
      <w:keepNext w:val="true"/>
      <w:keepLines/>
      <w:spacing w:before="40" w:after="0"/>
      <w:outlineLvl w:val="2"/>
    </w:pPr>
    <w:rPr>
      <w:rFonts w:eastAsia="" w:cs="" w:cstheme="majorBidi" w:eastAsiaTheme="majorEastAsia"/>
      <w:b/>
      <w:color w:val="000000" w:themeColor="text1"/>
      <w:sz w:val="28"/>
    </w:rPr>
  </w:style>
  <w:style w:type="paragraph" w:styleId="Heading4">
    <w:name w:val="Heading 4"/>
    <w:basedOn w:val="Normal"/>
    <w:next w:val="Normal"/>
    <w:link w:val="Heading4Char"/>
    <w:uiPriority w:val="9"/>
    <w:unhideWhenUsed/>
    <w:qFormat/>
    <w:rsid w:val="005554e0"/>
    <w:pPr>
      <w:keepNext w:val="true"/>
      <w:keepLines/>
      <w:spacing w:before="40" w:after="0"/>
      <w:outlineLvl w:val="3"/>
    </w:pPr>
    <w:rPr>
      <w:rFonts w:eastAsia="" w:cs="" w:cstheme="majorBidi" w:eastAsiaTheme="majorEastAsia"/>
      <w:b/>
      <w:iCs/>
      <w:color w:val="000000" w:themeColor="text1"/>
      <w:sz w:val="26"/>
    </w:rPr>
  </w:style>
  <w:style w:type="paragraph" w:styleId="Heading5">
    <w:name w:val="Heading 5"/>
    <w:basedOn w:val="Normal"/>
    <w:next w:val="Normal"/>
    <w:link w:val="Heading5Char"/>
    <w:uiPriority w:val="9"/>
    <w:semiHidden/>
    <w:unhideWhenUsed/>
    <w:qFormat/>
    <w:rsid w:val="005554e0"/>
    <w:pPr>
      <w:keepNext w:val="true"/>
      <w:keepLines/>
      <w:spacing w:before="40" w:after="0"/>
      <w:outlineLvl w:val="4"/>
    </w:pPr>
    <w:rPr>
      <w:rFonts w:eastAsia="" w:cs="" w:cstheme="majorBidi" w:eastAsiaTheme="majorEastAsia"/>
      <w:b/>
      <w:color w:val="000000" w:themeColor="tex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554e0"/>
    <w:rPr>
      <w:rFonts w:eastAsia="" w:cs="" w:cstheme="majorBidi" w:eastAsiaTheme="majorEastAsia"/>
      <w:b/>
      <w:color w:val="000000" w:themeColor="text1"/>
      <w:sz w:val="70"/>
      <w:szCs w:val="32"/>
    </w:rPr>
  </w:style>
  <w:style w:type="character" w:styleId="Heading2Char" w:customStyle="1">
    <w:name w:val="Heading 2 Char"/>
    <w:basedOn w:val="DefaultParagraphFont"/>
    <w:link w:val="Heading2"/>
    <w:uiPriority w:val="9"/>
    <w:qFormat/>
    <w:rsid w:val="005554e0"/>
    <w:rPr>
      <w:rFonts w:eastAsia="" w:cs="" w:cstheme="majorBidi" w:eastAsiaTheme="majorEastAsia"/>
      <w:b/>
      <w:color w:val="000000" w:themeColor="text1"/>
      <w:sz w:val="48"/>
      <w:szCs w:val="26"/>
    </w:rPr>
  </w:style>
  <w:style w:type="character" w:styleId="TitleChar" w:customStyle="1">
    <w:name w:val="Title Char"/>
    <w:basedOn w:val="DefaultParagraphFont"/>
    <w:link w:val="Title"/>
    <w:uiPriority w:val="10"/>
    <w:qFormat/>
    <w:rsid w:val="005554e0"/>
    <w:rPr>
      <w:rFonts w:eastAsia="" w:cs="" w:cstheme="majorBidi" w:eastAsiaTheme="majorEastAsia"/>
      <w:b/>
      <w:spacing w:val="-10"/>
      <w:kern w:val="2"/>
      <w:sz w:val="70"/>
      <w:szCs w:val="56"/>
    </w:rPr>
  </w:style>
  <w:style w:type="character" w:styleId="Heading3Char" w:customStyle="1">
    <w:name w:val="Heading 3 Char"/>
    <w:basedOn w:val="DefaultParagraphFont"/>
    <w:link w:val="Heading3"/>
    <w:uiPriority w:val="9"/>
    <w:qFormat/>
    <w:rsid w:val="005554e0"/>
    <w:rPr>
      <w:rFonts w:eastAsia="" w:cs="" w:cstheme="majorBidi" w:eastAsiaTheme="majorEastAsia"/>
      <w:b/>
      <w:color w:val="000000" w:themeColor="text1"/>
      <w:sz w:val="28"/>
    </w:rPr>
  </w:style>
  <w:style w:type="character" w:styleId="Heading4Char" w:customStyle="1">
    <w:name w:val="Heading 4 Char"/>
    <w:basedOn w:val="DefaultParagraphFont"/>
    <w:link w:val="Heading4"/>
    <w:uiPriority w:val="9"/>
    <w:qFormat/>
    <w:rsid w:val="005554e0"/>
    <w:rPr>
      <w:rFonts w:eastAsia="" w:cs="" w:cstheme="majorBidi" w:eastAsiaTheme="majorEastAsia"/>
      <w:b/>
      <w:iCs/>
      <w:color w:val="000000" w:themeColor="text1"/>
      <w:sz w:val="26"/>
    </w:rPr>
  </w:style>
  <w:style w:type="character" w:styleId="Heading5Char" w:customStyle="1">
    <w:name w:val="Heading 5 Char"/>
    <w:basedOn w:val="DefaultParagraphFont"/>
    <w:link w:val="Heading5"/>
    <w:uiPriority w:val="9"/>
    <w:semiHidden/>
    <w:qFormat/>
    <w:rsid w:val="005554e0"/>
    <w:rPr>
      <w:rFonts w:eastAsia="" w:cs="" w:cstheme="majorBidi" w:eastAsiaTheme="majorEastAsia"/>
      <w:b/>
      <w:color w:val="000000" w:themeColor="text1"/>
    </w:rPr>
  </w:style>
  <w:style w:type="character" w:styleId="ArticleLevel1Char" w:customStyle="1">
    <w:name w:val="Article Level 1 Char"/>
    <w:basedOn w:val="DefaultParagraphFont"/>
    <w:link w:val="ArticleLevel1"/>
    <w:qFormat/>
    <w:rsid w:val="0016304c"/>
    <w:rPr>
      <w:b/>
      <w:bCs/>
      <w:lang w:val="nl-NL"/>
    </w:rPr>
  </w:style>
  <w:style w:type="character" w:styleId="ArticleLevel2Char" w:customStyle="1">
    <w:name w:val="Article Level 2 Char"/>
    <w:basedOn w:val="DefaultParagraphFont"/>
    <w:link w:val="ArticleLevel2"/>
    <w:qFormat/>
    <w:rsid w:val="0093669b"/>
    <w:rPr>
      <w:lang w:val="nl-NL"/>
    </w:rPr>
  </w:style>
  <w:style w:type="character" w:styleId="InternetLink" w:customStyle="1">
    <w:name w:val="Hyperlink"/>
    <w:uiPriority w:val="99"/>
    <w:semiHidden/>
    <w:unhideWhenUsed/>
    <w:rsid w:val="006e0fda"/>
    <w:rPr/>
  </w:style>
  <w:style w:type="character" w:styleId="Links" w:customStyle="1">
    <w:name w:val="Links"/>
    <w:basedOn w:val="InternetLink"/>
    <w:uiPriority w:val="1"/>
    <w:qFormat/>
    <w:rsid w:val="0035195f"/>
    <w:rPr>
      <w:color w:val="0563C1" w:themeColor="hyperlink"/>
      <w:u w:val="single"/>
      <w:lang w:val="nl-NL"/>
    </w:rPr>
  </w:style>
  <w:style w:type="character" w:styleId="HeaderChar" w:customStyle="1">
    <w:name w:val="Header Char"/>
    <w:basedOn w:val="DefaultParagraphFont"/>
    <w:link w:val="Header"/>
    <w:uiPriority w:val="99"/>
    <w:qFormat/>
    <w:rsid w:val="00ba1d1a"/>
    <w:rPr/>
  </w:style>
  <w:style w:type="character" w:styleId="FooterChar" w:customStyle="1">
    <w:name w:val="Footer Char"/>
    <w:basedOn w:val="DefaultParagraphFont"/>
    <w:link w:val="Footer"/>
    <w:uiPriority w:val="99"/>
    <w:qFormat/>
    <w:rsid w:val="00ba1d1a"/>
    <w:rPr>
      <w:sz w:val="22"/>
    </w:rPr>
  </w:style>
  <w:style w:type="character" w:styleId="DefaultParagraphFontPHPDOCX">
    <w:name w:val="Default Paragraph Font PHPDOCX"/>
    <w:uiPriority w:val="1"/>
    <w:semiHidden/>
    <w:unhideWhenUsed/>
    <w:qFormat/>
    <w:rPr/>
  </w:style>
  <w:style w:type="character" w:styleId="TitleCarPHPDOCX" w:customStyle="1">
    <w:name w:val="Title Car PHPDOCX"/>
    <w:basedOn w:val="DefaultParagraphFontPHPDOCX"/>
    <w:link w:val="TitlePHPDOCX"/>
    <w:uiPriority w:val="10"/>
    <w:qFormat/>
    <w:rsid w:val="00df064e"/>
    <w:rPr>
      <w:rFonts w:ascii="Calibri Light" w:hAnsi="Calibri Light" w:eastAsia="" w:cs="" w:asciiTheme="majorHAnsi" w:cstheme="majorBidi" w:eastAsiaTheme="majorEastAsia" w:hAnsiTheme="majorHAnsi"/>
      <w:color w:val="17365D" w:themeColor="text2" w:themeShade="bf"/>
      <w:spacing w:val="5"/>
      <w:kern w:val="2"/>
      <w:sz w:val="52"/>
      <w:szCs w:val="52"/>
    </w:rPr>
  </w:style>
  <w:style w:type="character" w:styleId="SubtitleCarPHPDOCX" w:customStyle="1">
    <w:name w:val="Subtitle Car PHPDOCX"/>
    <w:basedOn w:val="DefaultParagraphFontPHPDOCX"/>
    <w:link w:val="SubtitlePHPDOCX"/>
    <w:uiPriority w:val="11"/>
    <w:qFormat/>
    <w:rsid w:val="00df064e"/>
    <w:rPr>
      <w:rFonts w:ascii="Calibri Light" w:hAnsi="Calibri Light" w:eastAsia="" w:cs="" w:asciiTheme="majorHAnsi" w:cstheme="majorBidi" w:eastAsiaTheme="majorEastAsia" w:hAnsiTheme="majorHAnsi"/>
      <w:i/>
      <w:iCs/>
      <w:color w:val="4F81BD" w:themeColor="accent1"/>
      <w:spacing w:val="15"/>
      <w:sz w:val="24"/>
      <w:szCs w:val="24"/>
    </w:rPr>
  </w:style>
  <w:style w:type="character" w:styleId="AnnotationreferencePHPDOCX">
    <w:name w:val="annotation reference PHPDOCX"/>
    <w:basedOn w:val="DefaultParagraphFontPHPDOCX"/>
    <w:uiPriority w:val="99"/>
    <w:semiHidden/>
    <w:unhideWhenUsed/>
    <w:qFormat/>
    <w:rsid w:val="00e139ea"/>
    <w:rPr>
      <w:sz w:val="16"/>
      <w:szCs w:val="16"/>
    </w:rPr>
  </w:style>
  <w:style w:type="character" w:styleId="CommentTextCharPHPDOCX" w:customStyle="1">
    <w:name w:val="Comment Text Char PHPDOCX"/>
    <w:basedOn w:val="DefaultParagraphFontPHPDOCX"/>
    <w:link w:val="AnnotationtextPHPDOCX"/>
    <w:uiPriority w:val="99"/>
    <w:semiHidden/>
    <w:qFormat/>
    <w:rsid w:val="00e139ea"/>
    <w:rPr>
      <w:sz w:val="20"/>
      <w:szCs w:val="20"/>
    </w:rPr>
  </w:style>
  <w:style w:type="character" w:styleId="CommentSubjectCharPHPDOCX" w:customStyle="1">
    <w:name w:val="Comment Subject Char PHPDOCX"/>
    <w:basedOn w:val="CommentTextCharPHPDOCX"/>
    <w:link w:val="AnnotationsubjectPHPDOCX"/>
    <w:uiPriority w:val="99"/>
    <w:semiHidden/>
    <w:qFormat/>
    <w:rsid w:val="00e139ea"/>
    <w:rPr>
      <w:b/>
      <w:bCs/>
      <w:sz w:val="20"/>
      <w:szCs w:val="20"/>
    </w:rPr>
  </w:style>
  <w:style w:type="character" w:styleId="BalloonTextCharPHPDOCX" w:customStyle="1">
    <w:name w:val="Balloon Text Char PHPDOCX"/>
    <w:basedOn w:val="DefaultParagraphFontPHPDOCX"/>
    <w:link w:val="BalloonTextPHPDOCX"/>
    <w:uiPriority w:val="99"/>
    <w:semiHidden/>
    <w:qFormat/>
    <w:rsid w:val="00e139ea"/>
    <w:rPr>
      <w:rFonts w:ascii="Tahoma" w:hAnsi="Tahoma" w:cs="Tahoma"/>
      <w:sz w:val="16"/>
      <w:szCs w:val="16"/>
    </w:rPr>
  </w:style>
  <w:style w:type="character" w:styleId="FootnoteTextCarPHPDOCX" w:customStyle="1">
    <w:name w:val="footnote Text Car PHPDOCX"/>
    <w:basedOn w:val="DefaultParagraphFontPHPDOCX"/>
    <w:link w:val="FootnoteTextPHPDOCX"/>
    <w:uiPriority w:val="99"/>
    <w:semiHidden/>
    <w:qFormat/>
    <w:rsid w:val="006e0fda"/>
    <w:rPr>
      <w:sz w:val="20"/>
      <w:szCs w:val="20"/>
    </w:rPr>
  </w:style>
  <w:style w:type="character" w:styleId="FootnoteReferencePHPDOCX">
    <w:name w:val="footnote Reference PHPDOCX"/>
    <w:basedOn w:val="DefaultParagraphFontPHPDOCX"/>
    <w:uiPriority w:val="99"/>
    <w:semiHidden/>
    <w:unhideWhenUsed/>
    <w:qFormat/>
    <w:rsid w:val="006e0fda"/>
    <w:rPr>
      <w:vertAlign w:val="superscript"/>
    </w:rPr>
  </w:style>
  <w:style w:type="character" w:styleId="EndnoteTextCarPHPDOCX" w:customStyle="1">
    <w:name w:val="endnote Text Car PHPDOCX"/>
    <w:basedOn w:val="DefaultParagraphFontPHPDOCX"/>
    <w:link w:val="EndnoteTextPHPDOCX"/>
    <w:uiPriority w:val="99"/>
    <w:semiHidden/>
    <w:qFormat/>
    <w:rsid w:val="006e0fda"/>
    <w:rPr>
      <w:sz w:val="20"/>
      <w:szCs w:val="20"/>
    </w:rPr>
  </w:style>
  <w:style w:type="character" w:styleId="EndnoteReferencePHPDOCX">
    <w:name w:val="endnote Reference PHPDOCX"/>
    <w:basedOn w:val="DefaultParagraphFontPHPDOCX"/>
    <w:uiPriority w:val="99"/>
    <w:semiHidden/>
    <w:unhideWhenUsed/>
    <w:qFormat/>
    <w:rsid w:val="006e0fda"/>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Title">
    <w:name w:val="Title"/>
    <w:basedOn w:val="Normal"/>
    <w:next w:val="Normal"/>
    <w:link w:val="TitleChar"/>
    <w:uiPriority w:val="10"/>
    <w:qFormat/>
    <w:rsid w:val="005554e0"/>
    <w:pPr>
      <w:spacing w:lineRule="auto" w:line="240" w:before="0" w:after="0"/>
      <w:contextualSpacing/>
    </w:pPr>
    <w:rPr>
      <w:rFonts w:eastAsia="" w:cs="" w:cstheme="majorBidi" w:eastAsiaTheme="majorEastAsia"/>
      <w:b/>
      <w:spacing w:val="-10"/>
      <w:kern w:val="2"/>
      <w:sz w:val="70"/>
      <w:szCs w:val="56"/>
    </w:rPr>
  </w:style>
  <w:style w:type="paragraph" w:styleId="NoSpacing">
    <w:name w:val="No Spacing"/>
    <w:uiPriority w:val="1"/>
    <w:qFormat/>
    <w:rsid w:val="00d82ea7"/>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NL" w:eastAsia="en-US" w:bidi="ar-SA"/>
    </w:rPr>
  </w:style>
  <w:style w:type="paragraph" w:styleId="ArticleLevel1" w:customStyle="1">
    <w:name w:val="Article Level 1"/>
    <w:basedOn w:val="Normal"/>
    <w:next w:val="ArticleLevel2"/>
    <w:link w:val="ArticleLevel1Char"/>
    <w:qFormat/>
    <w:rsid w:val="0016304c"/>
    <w:pPr>
      <w:numPr>
        <w:ilvl w:val="0"/>
        <w:numId w:val="1"/>
      </w:numPr>
    </w:pPr>
    <w:rPr>
      <w:b/>
      <w:bCs/>
      <w:lang w:val="nl-NL"/>
    </w:rPr>
  </w:style>
  <w:style w:type="paragraph" w:styleId="ArticleLevel2" w:customStyle="1">
    <w:name w:val="Article Level 2"/>
    <w:basedOn w:val="Normal"/>
    <w:link w:val="ArticleLevel2Char"/>
    <w:qFormat/>
    <w:rsid w:val="0093669b"/>
    <w:pPr>
      <w:numPr>
        <w:ilvl w:val="1"/>
        <w:numId w:val="1"/>
      </w:numPr>
      <w:ind w:left="1418" w:hanging="1418"/>
    </w:pPr>
    <w:rPr>
      <w:lang w:val="nl-NL"/>
    </w:rPr>
  </w:style>
  <w:style w:type="paragraph" w:styleId="ListParagraph">
    <w:name w:val="List Paragraph"/>
    <w:basedOn w:val="Normal"/>
    <w:uiPriority w:val="34"/>
    <w:qFormat/>
    <w:rsid w:val="0016304c"/>
    <w:pPr>
      <w:spacing w:before="0" w:after="0"/>
      <w:ind w:left="720" w:hanging="0"/>
      <w:contextualSpacing/>
    </w:pPr>
    <w:rPr/>
  </w:style>
  <w:style w:type="paragraph" w:styleId="ArticleLevel3" w:customStyle="1">
    <w:name w:val="Article Level 3"/>
    <w:basedOn w:val="Normal"/>
    <w:next w:val="ArticleLevel4"/>
    <w:qFormat/>
    <w:rsid w:val="0093669b"/>
    <w:pPr>
      <w:numPr>
        <w:ilvl w:val="2"/>
        <w:numId w:val="1"/>
      </w:numPr>
      <w:ind w:left="1418" w:hanging="1418"/>
    </w:pPr>
    <w:rPr>
      <w:lang w:val="nl-NL"/>
    </w:rPr>
  </w:style>
  <w:style w:type="paragraph" w:styleId="ArticleLevel4" w:customStyle="1">
    <w:name w:val="Article Level 4"/>
    <w:basedOn w:val="Normal"/>
    <w:qFormat/>
    <w:rsid w:val="0093669b"/>
    <w:pPr>
      <w:numPr>
        <w:ilvl w:val="3"/>
        <w:numId w:val="1"/>
      </w:numPr>
      <w:ind w:left="1418" w:hanging="1418"/>
    </w:pPr>
    <w:rPr>
      <w:lang w:val="nl-NL"/>
    </w:rPr>
  </w:style>
  <w:style w:type="paragraph" w:styleId="ArticleLevel5" w:customStyle="1">
    <w:name w:val="Article Level 5"/>
    <w:basedOn w:val="Normal"/>
    <w:qFormat/>
    <w:rsid w:val="0093669b"/>
    <w:pPr>
      <w:numPr>
        <w:ilvl w:val="4"/>
        <w:numId w:val="1"/>
      </w:numPr>
      <w:ind w:left="1843" w:hanging="425"/>
    </w:pPr>
    <w:rPr>
      <w:lang w:val="nl-NL"/>
    </w:rPr>
  </w:style>
  <w:style w:type="paragraph" w:styleId="ArticleLevel6" w:customStyle="1">
    <w:name w:val="Article Level 6"/>
    <w:basedOn w:val="Normal"/>
    <w:qFormat/>
    <w:rsid w:val="0093669b"/>
    <w:pPr>
      <w:numPr>
        <w:ilvl w:val="5"/>
        <w:numId w:val="1"/>
      </w:numPr>
      <w:tabs>
        <w:tab w:val="clear" w:pos="720"/>
        <w:tab w:val="left" w:pos="851" w:leader="none"/>
      </w:tabs>
      <w:ind w:left="1843" w:hanging="425"/>
    </w:pPr>
    <w:rPr>
      <w:lang w:val="nl-NL"/>
    </w:rPr>
  </w:style>
  <w:style w:type="paragraph" w:styleId="HeaderandFooter">
    <w:name w:val="Header and Footer"/>
    <w:basedOn w:val="Normal"/>
    <w:qFormat/>
    <w:pPr/>
    <w:rPr/>
  </w:style>
  <w:style w:type="paragraph" w:styleId="Header">
    <w:name w:val="Header"/>
    <w:basedOn w:val="Normal"/>
    <w:link w:val="HeaderChar"/>
    <w:uiPriority w:val="99"/>
    <w:unhideWhenUsed/>
    <w:rsid w:val="00ba1d1a"/>
    <w:pPr>
      <w:tabs>
        <w:tab w:val="clear" w:pos="720"/>
        <w:tab w:val="center" w:pos="4513" w:leader="none"/>
        <w:tab w:val="right" w:pos="9026" w:leader="none"/>
      </w:tabs>
      <w:spacing w:lineRule="auto" w:line="240"/>
    </w:pPr>
    <w:rPr/>
  </w:style>
  <w:style w:type="paragraph" w:styleId="Footer">
    <w:name w:val="Footer"/>
    <w:basedOn w:val="Normal"/>
    <w:link w:val="FooterChar"/>
    <w:uiPriority w:val="99"/>
    <w:unhideWhenUsed/>
    <w:rsid w:val="00ba1d1a"/>
    <w:pPr>
      <w:tabs>
        <w:tab w:val="clear" w:pos="720"/>
        <w:tab w:val="center" w:pos="4513" w:leader="none"/>
        <w:tab w:val="right" w:pos="9026" w:leader="none"/>
      </w:tabs>
      <w:spacing w:lineRule="auto" w:line="240"/>
    </w:pPr>
    <w:rPr>
      <w:sz w:val="22"/>
    </w:rPr>
  </w:style>
  <w:style w:type="paragraph" w:styleId="Numberedheading1" w:customStyle="1">
    <w:name w:val="Numbered heading 1"/>
    <w:basedOn w:val="ArticleLevel1"/>
    <w:qFormat/>
    <w:rsid w:val="007726d5"/>
    <w:pPr>
      <w:numPr>
        <w:ilvl w:val="0"/>
        <w:numId w:val="2"/>
      </w:numPr>
      <w:ind w:left="1418" w:hanging="1418"/>
    </w:pPr>
    <w:rPr/>
  </w:style>
  <w:style w:type="paragraph" w:styleId="Numberedheading2" w:customStyle="1">
    <w:name w:val="Numbered heading 2"/>
    <w:basedOn w:val="Numberedheading1"/>
    <w:qFormat/>
    <w:rsid w:val="007726d5"/>
    <w:pPr>
      <w:ind w:left="1418" w:hanging="1418"/>
    </w:pPr>
    <w:rPr>
      <w:b w:val="false"/>
    </w:rPr>
  </w:style>
  <w:style w:type="paragraph" w:styleId="Numberedheading3" w:customStyle="1">
    <w:name w:val="Numbered heading 3"/>
    <w:basedOn w:val="Numberedheading2"/>
    <w:qFormat/>
    <w:rsid w:val="007726d5"/>
    <w:pPr>
      <w:ind w:left="1418" w:hanging="1418"/>
    </w:pPr>
    <w:rPr/>
  </w:style>
  <w:style w:type="paragraph" w:styleId="Numberedheading4" w:customStyle="1">
    <w:name w:val="Numbered heading 4"/>
    <w:basedOn w:val="Numberedheading3"/>
    <w:qFormat/>
    <w:rsid w:val="007726d5"/>
    <w:pPr>
      <w:ind w:left="1418" w:hanging="1418"/>
    </w:pPr>
    <w:rPr/>
  </w:style>
  <w:style w:type="paragraph" w:styleId="Indentedbullets" w:customStyle="1">
    <w:name w:val="Indented bullets"/>
    <w:basedOn w:val="Normal"/>
    <w:qFormat/>
    <w:rsid w:val="00e95fbb"/>
    <w:pPr>
      <w:numPr>
        <w:ilvl w:val="0"/>
        <w:numId w:val="3"/>
      </w:numPr>
      <w:ind w:left="1843" w:hanging="349"/>
    </w:pPr>
    <w:rPr>
      <w:lang w:val="nl-NL"/>
    </w:rPr>
  </w:style>
  <w:style w:type="paragraph" w:styleId="ListParagraphPHPDOCX">
    <w:name w:val="List Paragraph PHPDOCX"/>
    <w:basedOn w:val="Normal"/>
    <w:uiPriority w:val="34"/>
    <w:qFormat/>
    <w:rsid w:val="00df064e"/>
    <w:pPr>
      <w:spacing w:before="0" w:after="0"/>
      <w:ind w:left="720" w:hanging="0"/>
      <w:contextualSpacing/>
    </w:pPr>
    <w:rPr/>
  </w:style>
  <w:style w:type="paragraph" w:styleId="TitlePHPDOCX">
    <w:name w:val="Title PHPDOCX"/>
    <w:basedOn w:val="Normal"/>
    <w:next w:val="Normal"/>
    <w:link w:val="TitleCarPHPDOCX"/>
    <w:uiPriority w:val="10"/>
    <w:qFormat/>
    <w:rsid w:val="00df064e"/>
    <w:pPr>
      <w:pBdr>
        <w:bottom w:val="single" w:sz="8" w:space="4" w:color="4F81BD"/>
      </w:pBdr>
      <w:spacing w:lineRule="auto" w:line="240" w:before="0" w:after="300"/>
      <w:contextualSpacing/>
    </w:pPr>
    <w:rPr>
      <w:rFonts w:ascii="Calibri Light" w:hAnsi="Calibri Light" w:eastAsia="" w:cs="" w:asciiTheme="majorHAnsi" w:cstheme="majorBidi" w:eastAsiaTheme="majorEastAsia" w:hAnsiTheme="majorHAnsi"/>
      <w:color w:val="17365D" w:themeColor="text2" w:themeShade="bf"/>
      <w:spacing w:val="5"/>
      <w:kern w:val="2"/>
      <w:sz w:val="52"/>
      <w:szCs w:val="52"/>
    </w:rPr>
  </w:style>
  <w:style w:type="paragraph" w:styleId="SubtitlePHPDOCX">
    <w:name w:val="Subtitle PHPDOCX"/>
    <w:basedOn w:val="Normal"/>
    <w:next w:val="Normal"/>
    <w:link w:val="SubtitleCarPHPDOCX"/>
    <w:uiPriority w:val="11"/>
    <w:qFormat/>
    <w:rsid w:val="00df064e"/>
    <w:pPr/>
    <w:rPr>
      <w:rFonts w:ascii="Calibri Light" w:hAnsi="Calibri Light" w:eastAsia="" w:cs="" w:asciiTheme="majorHAnsi" w:cstheme="majorBidi" w:eastAsiaTheme="majorEastAsia" w:hAnsiTheme="majorHAnsi"/>
      <w:i/>
      <w:iCs/>
      <w:color w:val="4F81BD" w:themeColor="accent1"/>
      <w:spacing w:val="15"/>
      <w:sz w:val="24"/>
      <w:szCs w:val="24"/>
    </w:rPr>
  </w:style>
  <w:style w:type="paragraph" w:styleId="AnnotationtextPHPDOCX">
    <w:name w:val="annotation text PHPDOCX"/>
    <w:basedOn w:val="Normal"/>
    <w:link w:val="CommentTextCharPHPDOCX"/>
    <w:uiPriority w:val="99"/>
    <w:semiHidden/>
    <w:unhideWhenUsed/>
    <w:qFormat/>
    <w:rsid w:val="00e139ea"/>
    <w:pPr>
      <w:spacing w:lineRule="auto" w:line="240"/>
    </w:pPr>
    <w:rPr>
      <w:sz w:val="20"/>
      <w:szCs w:val="20"/>
    </w:rPr>
  </w:style>
  <w:style w:type="paragraph" w:styleId="AnnotationsubjectPHPDOCX">
    <w:name w:val="annotation subject PHPDOCX"/>
    <w:basedOn w:val="AnnotationtextPHPDOCX"/>
    <w:next w:val="AnnotationtextPHPDOCX"/>
    <w:link w:val="CommentSubjectCharPHPDOCX"/>
    <w:uiPriority w:val="99"/>
    <w:semiHidden/>
    <w:unhideWhenUsed/>
    <w:qFormat/>
    <w:rsid w:val="00e139ea"/>
    <w:pPr/>
    <w:rPr>
      <w:b/>
      <w:bCs/>
    </w:rPr>
  </w:style>
  <w:style w:type="paragraph" w:styleId="BalloonTextPHPDOCX">
    <w:name w:val="Balloon Text PHPDOCX"/>
    <w:basedOn w:val="Normal"/>
    <w:link w:val="BalloonTextCharPHPDOCX"/>
    <w:uiPriority w:val="99"/>
    <w:semiHidden/>
    <w:unhideWhenUsed/>
    <w:qFormat/>
    <w:rsid w:val="00e139ea"/>
    <w:pPr>
      <w:spacing w:lineRule="auto" w:line="240" w:before="0" w:after="0"/>
    </w:pPr>
    <w:rPr>
      <w:rFonts w:ascii="Tahoma" w:hAnsi="Tahoma" w:cs="Tahoma"/>
      <w:sz w:val="16"/>
      <w:szCs w:val="16"/>
    </w:rPr>
  </w:style>
  <w:style w:type="paragraph" w:styleId="FootnoteTextPHPDOCX">
    <w:name w:val="footnote Text PHPDOCX"/>
    <w:basedOn w:val="Normal"/>
    <w:link w:val="FootnoteTextCarPHPDOCX"/>
    <w:uiPriority w:val="99"/>
    <w:semiHidden/>
    <w:unhideWhenUsed/>
    <w:qFormat/>
    <w:rsid w:val="006e0fda"/>
    <w:pPr>
      <w:spacing w:lineRule="auto" w:line="240" w:before="0" w:after="0"/>
    </w:pPr>
    <w:rPr>
      <w:sz w:val="20"/>
      <w:szCs w:val="20"/>
    </w:rPr>
  </w:style>
  <w:style w:type="paragraph" w:styleId="EndnoteTextPHPDOCX">
    <w:name w:val="endnote Text PHPDOCX"/>
    <w:basedOn w:val="Normal"/>
    <w:link w:val="EndnoteTextCarPHPDOCX"/>
    <w:uiPriority w:val="99"/>
    <w:semiHidden/>
    <w:unhideWhenUsed/>
    <w:qFormat/>
    <w:rsid w:val="006e0fda"/>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40f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PHPDOCX">
    <w:name w:val="Normal Table PHPDOCX"/>
    <w:uiPriority w:val="99"/>
    <w:semiHidden/>
    <w:unhideWhenUsed/>
    <w:qFormat/>
    <w:pPr>
      <w:spacing w:after="0" w:line="240" w:lineRule="auto"/>
    </w:pPr>
    <w:tblPr>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 Id="rId346647239" Type="http://schemas.openxmlformats.org/officeDocument/2006/relationships/footnotes" Target="footnotes.xml"/><Relationship Id="rId762433947" Type="http://schemas.openxmlformats.org/officeDocument/2006/relationships/endnotes" Target="endnotes.xml"/><Relationship Id="rId102434878" Type="http://schemas.openxmlformats.org/officeDocument/2006/relationships/comments" Target="comments.xml"/><Relationship Id="rId559471960" Type="http://schemas.microsoft.com/office/2011/relationships/commentsExtended" Target="commentsExtended.xml"/><Relationship Id="rId29353169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LibreOffice/7.4.2.3$Linux_X86_64 LibreOffice_project/40$Build-3</Application>
  <AppVersion>15.0000</AppVersion>
  <Pages>3</Pages>
  <Words>1368</Words>
  <Characters>6775</Characters>
  <CharactersWithSpaces>8076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2020-09-07T08:50:00Z</dcterms:created>
  <dc:creator/>
  <dc:description/>
  <dc:language>en-US</dc:language>
  <cp:lastModifiedBy/>
  <dcterms:modified xsi:type="dcterms:W3CDTF">2022-12-20T10:54:34Z</dcterms:modified>
  <cp:revision>6</cp:revision>
  <dc:subject/>
  <dc:title>Privacyverklaring (EN) [34]</dc:title>
</cp:coreProperties>
</file>

<file path=docProps/custom.xml><?xml version="1.0" encoding="utf-8"?>
<Properties xmlns="http://schemas.openxmlformats.org/officeDocument/2006/custom-properties" xmlns:vt="http://schemas.openxmlformats.org/officeDocument/2006/docPropsVTypes"/>
</file>